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003B6" w14:textId="77777777" w:rsidR="008D36E0" w:rsidRPr="008D36E0" w:rsidRDefault="008D36E0" w:rsidP="008D36E0">
      <w:pPr>
        <w:keepNext/>
        <w:pBdr>
          <w:bottom w:val="single" w:sz="12" w:space="1" w:color="0067AC"/>
        </w:pBdr>
        <w:tabs>
          <w:tab w:val="right" w:pos="10800"/>
        </w:tabs>
        <w:spacing w:before="240" w:after="360" w:line="240" w:lineRule="auto"/>
        <w:outlineLvl w:val="0"/>
        <w:rPr>
          <w:rFonts w:ascii="Aptos" w:eastAsia="Aptos" w:hAnsi="Aptos" w:cs="Times New Roman"/>
          <w:b/>
          <w:caps/>
          <w:kern w:val="0"/>
          <w:sz w:val="40"/>
          <w14:ligatures w14:val="none"/>
        </w:rPr>
      </w:pPr>
      <w:r w:rsidRPr="008D36E0">
        <w:rPr>
          <w:rFonts w:ascii="Aptos" w:eastAsia="Aptos" w:hAnsi="Aptos" w:cs="Times New Roman"/>
          <w:b/>
          <w:caps/>
          <w:kern w:val="0"/>
          <w:sz w:val="40"/>
          <w14:ligatures w14:val="none"/>
        </w:rPr>
        <w:t>Confidential Treatment Form</w:t>
      </w:r>
    </w:p>
    <w:p w14:paraId="2E2B195C" w14:textId="77777777" w:rsidR="008D36E0" w:rsidRPr="008D36E0" w:rsidRDefault="008D36E0" w:rsidP="008D36E0">
      <w:pPr>
        <w:spacing w:before="120" w:after="120"/>
        <w:rPr>
          <w:rFonts w:ascii="Aptos" w:eastAsia="Aptos" w:hAnsi="Aptos" w:cs="Times New Roman"/>
        </w:rPr>
      </w:pPr>
      <w:bookmarkStart w:id="0" w:name="_Hlk167881621"/>
      <w:bookmarkStart w:id="1" w:name="_Hlk95393310"/>
      <w:r w:rsidRPr="008D36E0">
        <w:rPr>
          <w:rFonts w:ascii="Aptos" w:eastAsia="Aptos" w:hAnsi="Aptos" w:cs="Times New Roman"/>
          <w:b/>
          <w:bCs/>
        </w:rPr>
        <w:t>INSTRUCTIONS</w:t>
      </w:r>
      <w:r w:rsidRPr="008D36E0">
        <w:rPr>
          <w:rFonts w:ascii="Aptos" w:eastAsia="Aptos" w:hAnsi="Aptos" w:cs="Times New Roman"/>
        </w:rPr>
        <w:t xml:space="preserve">. A signed and dated Confidential Treatment Form (CT Form) must be submitted with your proposal, regardless of whether your proposal contains confidential information. </w:t>
      </w:r>
    </w:p>
    <w:p w14:paraId="4678B9C2" w14:textId="77777777" w:rsidR="008D36E0" w:rsidRPr="008D36E0" w:rsidRDefault="008D36E0" w:rsidP="008D36E0">
      <w:pPr>
        <w:numPr>
          <w:ilvl w:val="0"/>
          <w:numId w:val="3"/>
        </w:numPr>
        <w:spacing w:before="120" w:after="120"/>
        <w:rPr>
          <w:rFonts w:ascii="Aptos" w:eastAsia="Aptos" w:hAnsi="Aptos" w:cs="Times New Roman"/>
        </w:rPr>
      </w:pPr>
      <w:r w:rsidRPr="008D36E0">
        <w:rPr>
          <w:rFonts w:ascii="Aptos" w:eastAsia="Aptos" w:hAnsi="Aptos" w:cs="Times New Roman"/>
        </w:rPr>
        <w:t xml:space="preserve">Complete either Section 1 or Section 2 of this form and sign where indicated. </w:t>
      </w:r>
      <w:r w:rsidRPr="008D36E0">
        <w:rPr>
          <w:rFonts w:ascii="Aptos" w:eastAsia="Aptos" w:hAnsi="Aptos" w:cs="Times New Roman"/>
          <w:b/>
          <w:bCs/>
          <w:highlight w:val="yellow"/>
        </w:rPr>
        <w:t>Do not complete both sections</w:t>
      </w:r>
      <w:r w:rsidRPr="008D36E0">
        <w:rPr>
          <w:rFonts w:ascii="Aptos" w:eastAsia="Aptos" w:hAnsi="Aptos" w:cs="Times New Roman"/>
          <w:highlight w:val="yellow"/>
        </w:rPr>
        <w:t>.</w:t>
      </w:r>
      <w:r w:rsidRPr="008D36E0">
        <w:rPr>
          <w:rFonts w:ascii="Aptos" w:eastAsia="Aptos" w:hAnsi="Aptos" w:cs="Times New Roman"/>
        </w:rPr>
        <w:t xml:space="preserve"> Note: Completion of Section 2 is required to request confidential treatment.</w:t>
      </w:r>
    </w:p>
    <w:p w14:paraId="207B316D" w14:textId="77777777" w:rsidR="008D36E0" w:rsidRPr="008D36E0" w:rsidRDefault="008D36E0" w:rsidP="008D36E0">
      <w:pPr>
        <w:numPr>
          <w:ilvl w:val="0"/>
          <w:numId w:val="3"/>
        </w:numPr>
        <w:spacing w:before="120" w:after="120"/>
        <w:rPr>
          <w:rFonts w:ascii="Aptos" w:eastAsia="Aptos" w:hAnsi="Aptos" w:cs="Times New Roman"/>
        </w:rPr>
      </w:pPr>
      <w:r w:rsidRPr="008D36E0">
        <w:rPr>
          <w:rFonts w:ascii="Aptos" w:eastAsia="Aptos" w:hAnsi="Aptos" w:cs="Times New Roman"/>
        </w:rPr>
        <w:t xml:space="preserve">This form must be signed by the individual who signed the bidder’s proposal. </w:t>
      </w:r>
    </w:p>
    <w:p w14:paraId="3123F64B" w14:textId="77777777" w:rsidR="008D36E0" w:rsidRPr="008D36E0" w:rsidRDefault="008D36E0" w:rsidP="008D36E0">
      <w:pPr>
        <w:spacing w:before="120" w:after="120"/>
        <w:rPr>
          <w:rFonts w:ascii="Aptos" w:eastAsia="Aptos" w:hAnsi="Aptos" w:cs="Times New Roman"/>
          <w:bCs/>
        </w:rPr>
      </w:pPr>
      <w:r w:rsidRPr="008D36E0">
        <w:rPr>
          <w:rFonts w:ascii="Aptos" w:eastAsia="Aptos" w:hAnsi="Aptos" w:cs="Times New Roman"/>
          <w:b/>
          <w:bCs/>
        </w:rPr>
        <w:t xml:space="preserve">Failure to submit a completed CT Form with your bid is grounds for rejecting the proposal as non-responsive. </w:t>
      </w:r>
    </w:p>
    <w:p w14:paraId="4BAC70F7" w14:textId="77777777" w:rsidR="008D36E0" w:rsidRPr="008D36E0" w:rsidRDefault="008D36E0" w:rsidP="008D36E0">
      <w:pPr>
        <w:spacing w:before="120" w:after="120"/>
        <w:rPr>
          <w:rFonts w:ascii="Aptos" w:eastAsia="Aptos" w:hAnsi="Aptos" w:cs="Times New Roman"/>
        </w:rPr>
      </w:pPr>
      <w:r w:rsidRPr="008D36E0">
        <w:rPr>
          <w:rFonts w:ascii="Aptos" w:eastAsia="Aptos" w:hAnsi="Aptos" w:cs="Times New Roman"/>
          <w:b/>
          <w:bCs/>
        </w:rPr>
        <w:t>In addition, failure to follow the instructions on this form or to properly complete and submit it may result in the entire proposal being publicly disclosed by the State without redaction after an award recommendation.</w:t>
      </w:r>
    </w:p>
    <w:p w14:paraId="317685C7" w14:textId="77777777" w:rsidR="008D36E0" w:rsidRPr="008D36E0" w:rsidRDefault="008D36E0" w:rsidP="008D36E0">
      <w:pPr>
        <w:spacing w:before="120" w:after="120"/>
        <w:rPr>
          <w:rFonts w:ascii="Aptos" w:eastAsia="Aptos" w:hAnsi="Aptos" w:cs="Times New Roman"/>
        </w:rPr>
      </w:pPr>
      <w:r w:rsidRPr="008D36E0">
        <w:rPr>
          <w:rFonts w:ascii="Aptos" w:eastAsia="Aptos" w:hAnsi="Aptos" w:cs="Times New Roman"/>
        </w:rPr>
        <w:t xml:space="preserve">See the </w:t>
      </w:r>
      <w:r w:rsidRPr="008D36E0">
        <w:rPr>
          <w:rFonts w:ascii="Aptos" w:eastAsia="Aptos" w:hAnsi="Aptos" w:cs="Times New Roman"/>
          <w:b/>
          <w:bCs/>
        </w:rPr>
        <w:t>Confidential Treatment Form and the Freedom of Information Act</w:t>
      </w:r>
      <w:r w:rsidRPr="008D36E0">
        <w:rPr>
          <w:rFonts w:ascii="Aptos" w:eastAsia="Aptos" w:hAnsi="Aptos" w:cs="Times New Roman"/>
        </w:rPr>
        <w:t xml:space="preserve"> section of the </w:t>
      </w:r>
      <w:r w:rsidRPr="008D36E0">
        <w:rPr>
          <w:rFonts w:ascii="Aptos" w:eastAsia="Aptos" w:hAnsi="Aptos" w:cs="Times New Roman"/>
          <w:i/>
          <w:iCs/>
        </w:rPr>
        <w:t>Proposal Instructions</w:t>
      </w:r>
      <w:r w:rsidRPr="008D36E0">
        <w:rPr>
          <w:rFonts w:ascii="Aptos" w:eastAsia="Aptos" w:hAnsi="Aptos" w:cs="Times New Roman"/>
        </w:rPr>
        <w:t xml:space="preserve"> for additional information.</w:t>
      </w:r>
      <w:bookmarkEnd w:id="0"/>
    </w:p>
    <w:p w14:paraId="2AF6F92A" w14:textId="77777777" w:rsidR="008D36E0" w:rsidRPr="008D36E0" w:rsidRDefault="008D36E0" w:rsidP="008D36E0">
      <w:pPr>
        <w:spacing w:before="840" w:after="120"/>
        <w:rPr>
          <w:rFonts w:ascii="Aptos" w:eastAsia="Aptos" w:hAnsi="Aptos" w:cs="Times New Roman"/>
        </w:rPr>
      </w:pPr>
      <w:r w:rsidRPr="008D36E0">
        <w:rPr>
          <w:rFonts w:ascii="Aptos" w:eastAsia="Aptos" w:hAnsi="Aptos" w:cs="Times New Roman"/>
          <w:b/>
        </w:rPr>
        <w:t>Section 1. CONFIDENTIAL TREATMENT IS NOT REQUESTED</w:t>
      </w:r>
    </w:p>
    <w:p w14:paraId="5FC179E0" w14:textId="77777777" w:rsidR="008D36E0" w:rsidRPr="008D36E0" w:rsidRDefault="008D36E0" w:rsidP="008D36E0">
      <w:pPr>
        <w:spacing w:after="120"/>
        <w:rPr>
          <w:rFonts w:ascii="Aptos" w:eastAsia="Aptos" w:hAnsi="Aptos" w:cs="Times New Roman"/>
          <w:i/>
          <w:iCs/>
        </w:rPr>
      </w:pPr>
      <w:bookmarkStart w:id="2" w:name="_Hlk167881669"/>
      <w:r w:rsidRPr="008D36E0">
        <w:rPr>
          <w:rFonts w:ascii="Aptos" w:eastAsia="Aptos" w:hAnsi="Aptos" w:cs="Times New Roman"/>
        </w:rPr>
        <w:t xml:space="preserve">This section must be completed, signed, and submitted with the proposal if the bidder does </w:t>
      </w:r>
      <w:r w:rsidRPr="008D36E0">
        <w:rPr>
          <w:rFonts w:ascii="Aptos" w:eastAsia="Aptos" w:hAnsi="Aptos" w:cs="Times New Roman"/>
          <w:b/>
        </w:rPr>
        <w:t>not</w:t>
      </w:r>
      <w:r w:rsidRPr="008D36E0">
        <w:rPr>
          <w:rFonts w:ascii="Aptos" w:eastAsia="Aptos" w:hAnsi="Aptos" w:cs="Times New Roman"/>
        </w:rPr>
        <w:t xml:space="preserve"> request confidential treatment of any material contained in the proposal. </w:t>
      </w:r>
      <w:r w:rsidRPr="008D36E0">
        <w:rPr>
          <w:rFonts w:ascii="Aptos" w:eastAsia="Aptos" w:hAnsi="Aptos" w:cs="Times New Roman"/>
          <w:highlight w:val="yellow"/>
        </w:rPr>
        <w:t xml:space="preserve">If this section is completed, </w:t>
      </w:r>
      <w:r w:rsidRPr="008D36E0">
        <w:rPr>
          <w:rFonts w:ascii="Aptos" w:eastAsia="Aptos" w:hAnsi="Aptos" w:cs="Times New Roman"/>
          <w:b/>
          <w:bCs/>
          <w:highlight w:val="yellow"/>
          <w:u w:val="single"/>
        </w:rPr>
        <w:t>do not</w:t>
      </w:r>
      <w:r w:rsidRPr="008D36E0">
        <w:rPr>
          <w:rFonts w:ascii="Aptos" w:eastAsia="Aptos" w:hAnsi="Aptos" w:cs="Times New Roman"/>
          <w:highlight w:val="yellow"/>
        </w:rPr>
        <w:t xml:space="preserve"> complete </w:t>
      </w:r>
      <w:r w:rsidRPr="008D36E0">
        <w:rPr>
          <w:rFonts w:ascii="Aptos" w:eastAsia="Aptos" w:hAnsi="Aptos" w:cs="Times New Roman"/>
          <w:i/>
          <w:iCs/>
          <w:highlight w:val="yellow"/>
        </w:rPr>
        <w:t>Section 2.</w:t>
      </w:r>
    </w:p>
    <w:bookmarkEnd w:id="1"/>
    <w:bookmarkEnd w:id="2"/>
    <w:p w14:paraId="1C6D7A5E" w14:textId="77777777" w:rsidR="008D36E0" w:rsidRPr="008D36E0" w:rsidRDefault="008D36E0" w:rsidP="008D36E0">
      <w:pPr>
        <w:spacing w:before="120" w:after="360" w:line="240" w:lineRule="auto"/>
        <w:rPr>
          <w:rFonts w:ascii="Aptos" w:eastAsia="Aptos" w:hAnsi="Aptos" w:cs="Aptos"/>
          <w:b/>
        </w:rPr>
      </w:pPr>
      <w:r w:rsidRPr="008D36E0">
        <w:rPr>
          <w:rFonts w:ascii="Aptos" w:eastAsia="Aptos" w:hAnsi="Aptos" w:cs="Aptos"/>
          <w:b/>
        </w:rPr>
        <w:t>By signing below, the bidder affirms that confidential treatment of material contained in their proposal is not requested.</w:t>
      </w:r>
    </w:p>
    <w:tbl>
      <w:tblPr>
        <w:tblStyle w:val="TableGrid1"/>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8D36E0" w:rsidRPr="008D36E0" w14:paraId="6C8B1385" w14:textId="77777777" w:rsidTr="007F39C8">
        <w:trPr>
          <w:cantSplit/>
          <w:trHeight w:val="886"/>
        </w:trPr>
        <w:tc>
          <w:tcPr>
            <w:tcW w:w="4542" w:type="dxa"/>
            <w:vAlign w:val="bottom"/>
          </w:tcPr>
          <w:p w14:paraId="2EFC2285"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24"/>
                  <w:enabled/>
                  <w:calcOnExit w:val="0"/>
                  <w:textInput/>
                </w:ffData>
              </w:fldChar>
            </w:r>
            <w:bookmarkStart w:id="3" w:name="Text24"/>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3"/>
            <w:r w:rsidRPr="008D36E0">
              <w:rPr>
                <w:rFonts w:ascii="Aptos" w:eastAsia="Aptos" w:hAnsi="Aptos" w:cs="Times New Roman"/>
                <w:b/>
                <w:kern w:val="2"/>
              </w:rPr>
              <w:pict w14:anchorId="1D7BC026">
                <v:rect id="_x0000_i1025" style="width:237.6pt;height:2pt" o:hrpct="0" o:hralign="center" o:hrstd="t" o:hrnoshade="t" o:hr="t" fillcolor="black" stroked="f"/>
              </w:pict>
            </w:r>
          </w:p>
          <w:p w14:paraId="19C50EE7" w14:textId="77777777" w:rsidR="008D36E0" w:rsidRPr="008D36E0" w:rsidRDefault="008D36E0" w:rsidP="008D36E0">
            <w:pPr>
              <w:jc w:val="both"/>
              <w:rPr>
                <w:rFonts w:ascii="Aptos" w:eastAsia="Aptos" w:hAnsi="Aptos" w:cs="Times New Roman"/>
              </w:rPr>
            </w:pPr>
            <w:r w:rsidRPr="008D36E0">
              <w:rPr>
                <w:rFonts w:ascii="Aptos" w:eastAsia="Aptos" w:hAnsi="Aptos" w:cs="Times New Roman"/>
              </w:rPr>
              <w:t>RFP Number</w:t>
            </w:r>
          </w:p>
        </w:tc>
        <w:tc>
          <w:tcPr>
            <w:tcW w:w="283" w:type="dxa"/>
            <w:vAlign w:val="bottom"/>
          </w:tcPr>
          <w:p w14:paraId="37D96B71" w14:textId="77777777" w:rsidR="008D36E0" w:rsidRPr="008D36E0" w:rsidRDefault="008D36E0" w:rsidP="008D36E0">
            <w:pPr>
              <w:spacing w:after="120"/>
              <w:rPr>
                <w:rFonts w:ascii="Aptos" w:eastAsia="Aptos" w:hAnsi="Aptos" w:cs="Times New Roman"/>
                <w:b/>
              </w:rPr>
            </w:pPr>
          </w:p>
        </w:tc>
        <w:tc>
          <w:tcPr>
            <w:tcW w:w="5028" w:type="dxa"/>
            <w:vAlign w:val="bottom"/>
          </w:tcPr>
          <w:p w14:paraId="2AFB9862"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25"/>
                  <w:enabled/>
                  <w:calcOnExit w:val="0"/>
                  <w:textInput/>
                </w:ffData>
              </w:fldChar>
            </w:r>
            <w:bookmarkStart w:id="4" w:name="Text25"/>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4"/>
            <w:r w:rsidRPr="008D36E0">
              <w:rPr>
                <w:rFonts w:ascii="Aptos" w:eastAsia="Aptos" w:hAnsi="Aptos" w:cs="Times New Roman"/>
                <w:b/>
                <w:kern w:val="2"/>
              </w:rPr>
              <w:pict w14:anchorId="2F873252">
                <v:rect id="_x0000_i1026" style="width:237.6pt;height:2pt" o:hrpct="0" o:hralign="center" o:hrstd="t" o:hrnoshade="t" o:hr="t" fillcolor="black" stroked="f"/>
              </w:pict>
            </w:r>
          </w:p>
          <w:p w14:paraId="1111A246" w14:textId="77777777" w:rsidR="008D36E0" w:rsidRPr="008D36E0" w:rsidRDefault="008D36E0" w:rsidP="008D36E0">
            <w:pPr>
              <w:spacing w:after="120"/>
              <w:rPr>
                <w:rFonts w:ascii="Aptos" w:eastAsia="Aptos" w:hAnsi="Aptos" w:cs="Times New Roman"/>
              </w:rPr>
            </w:pPr>
            <w:r w:rsidRPr="008D36E0">
              <w:rPr>
                <w:rFonts w:ascii="Aptos" w:eastAsia="Aptos" w:hAnsi="Aptos" w:cs="Times New Roman"/>
              </w:rPr>
              <w:t>RFP Title</w:t>
            </w:r>
          </w:p>
        </w:tc>
      </w:tr>
      <w:tr w:rsidR="008D36E0" w:rsidRPr="008D36E0" w14:paraId="5103CC4E" w14:textId="77777777" w:rsidTr="007F39C8">
        <w:trPr>
          <w:cantSplit/>
          <w:trHeight w:val="869"/>
        </w:trPr>
        <w:tc>
          <w:tcPr>
            <w:tcW w:w="4542" w:type="dxa"/>
            <w:vAlign w:val="bottom"/>
          </w:tcPr>
          <w:p w14:paraId="2E78C915"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26"/>
                  <w:enabled/>
                  <w:calcOnExit w:val="0"/>
                  <w:textInput/>
                </w:ffData>
              </w:fldChar>
            </w:r>
            <w:bookmarkStart w:id="5" w:name="Text26"/>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5"/>
            <w:r w:rsidRPr="008D36E0">
              <w:rPr>
                <w:rFonts w:ascii="Aptos" w:eastAsia="Aptos" w:hAnsi="Aptos" w:cs="Times New Roman"/>
                <w:b/>
                <w:kern w:val="2"/>
              </w:rPr>
              <w:pict w14:anchorId="70A23653">
                <v:rect id="_x0000_i1027" style="width:237.6pt;height:2pt" o:hrpct="0" o:hralign="center" o:hrstd="t" o:hrnoshade="t" o:hr="t" fillcolor="black" stroked="f"/>
              </w:pict>
            </w:r>
          </w:p>
          <w:p w14:paraId="6AC6F687" w14:textId="77777777" w:rsidR="008D36E0" w:rsidRPr="008D36E0" w:rsidRDefault="008D36E0" w:rsidP="008D36E0">
            <w:pPr>
              <w:spacing w:after="120"/>
              <w:rPr>
                <w:rFonts w:ascii="Aptos" w:eastAsia="Aptos" w:hAnsi="Aptos" w:cs="Times New Roman"/>
              </w:rPr>
            </w:pPr>
            <w:r w:rsidRPr="008D36E0">
              <w:rPr>
                <w:rFonts w:ascii="Aptos" w:eastAsia="Aptos" w:hAnsi="Aptos" w:cs="Times New Roman"/>
              </w:rPr>
              <w:t>Signature</w:t>
            </w:r>
          </w:p>
        </w:tc>
        <w:tc>
          <w:tcPr>
            <w:tcW w:w="283" w:type="dxa"/>
            <w:vAlign w:val="bottom"/>
          </w:tcPr>
          <w:p w14:paraId="6DEC9951" w14:textId="77777777" w:rsidR="008D36E0" w:rsidRPr="008D36E0" w:rsidRDefault="008D36E0" w:rsidP="008D36E0">
            <w:pPr>
              <w:spacing w:after="120"/>
              <w:rPr>
                <w:rFonts w:ascii="Aptos" w:eastAsia="Aptos" w:hAnsi="Aptos" w:cs="Times New Roman"/>
                <w:b/>
              </w:rPr>
            </w:pPr>
          </w:p>
        </w:tc>
        <w:tc>
          <w:tcPr>
            <w:tcW w:w="5028" w:type="dxa"/>
            <w:vAlign w:val="bottom"/>
          </w:tcPr>
          <w:p w14:paraId="28C2B76E" w14:textId="77777777" w:rsidR="008D36E0" w:rsidRPr="008D36E0" w:rsidRDefault="008D36E0" w:rsidP="008D36E0">
            <w:pPr>
              <w:spacing w:after="120"/>
              <w:rPr>
                <w:rFonts w:ascii="Aptos" w:eastAsia="Aptos" w:hAnsi="Aptos" w:cs="Times New Roman"/>
                <w:b/>
              </w:rPr>
            </w:pPr>
            <w:r w:rsidRPr="008D36E0">
              <w:rPr>
                <w:rFonts w:ascii="Aptos" w:eastAsia="Aptos" w:hAnsi="Aptos" w:cs="Times New Roman"/>
                <w:b/>
              </w:rPr>
              <w:fldChar w:fldCharType="begin">
                <w:ffData>
                  <w:name w:val="Text27"/>
                  <w:enabled/>
                  <w:calcOnExit w:val="0"/>
                  <w:textInput/>
                </w:ffData>
              </w:fldChar>
            </w:r>
            <w:bookmarkStart w:id="6" w:name="Text27"/>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6"/>
            <w:r w:rsidRPr="008D36E0">
              <w:rPr>
                <w:rFonts w:ascii="Aptos" w:eastAsia="Aptos" w:hAnsi="Aptos" w:cs="Times New Roman"/>
                <w:b/>
                <w:kern w:val="2"/>
              </w:rPr>
              <w:pict w14:anchorId="1A0AF362">
                <v:rect id="_x0000_i1028" style="width:237.6pt;height:2pt" o:hrpct="0" o:hrstd="t" o:hrnoshade="t" o:hr="t" fillcolor="black" stroked="f"/>
              </w:pict>
            </w:r>
            <w:r w:rsidRPr="008D36E0">
              <w:rPr>
                <w:rFonts w:ascii="Aptos" w:eastAsia="Aptos" w:hAnsi="Aptos" w:cs="Times New Roman"/>
                <w:bCs/>
              </w:rPr>
              <w:t>Date</w:t>
            </w:r>
          </w:p>
        </w:tc>
      </w:tr>
      <w:tr w:rsidR="008D36E0" w:rsidRPr="008D36E0" w14:paraId="5574AB70" w14:textId="77777777" w:rsidTr="007F39C8">
        <w:trPr>
          <w:cantSplit/>
          <w:trHeight w:val="886"/>
        </w:trPr>
        <w:tc>
          <w:tcPr>
            <w:tcW w:w="9853" w:type="dxa"/>
            <w:gridSpan w:val="3"/>
            <w:vAlign w:val="bottom"/>
          </w:tcPr>
          <w:p w14:paraId="19C1A1E8"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28"/>
                  <w:enabled/>
                  <w:calcOnExit w:val="0"/>
                  <w:textInput/>
                </w:ffData>
              </w:fldChar>
            </w:r>
            <w:bookmarkStart w:id="7" w:name="Text28"/>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7"/>
            <w:r w:rsidRPr="008D36E0">
              <w:rPr>
                <w:rFonts w:ascii="Aptos" w:eastAsia="Aptos" w:hAnsi="Aptos" w:cs="Times New Roman"/>
                <w:b/>
                <w:kern w:val="2"/>
              </w:rPr>
              <w:pict w14:anchorId="3127B95D">
                <v:rect id="_x0000_i1029" style="width:468pt;height:2pt" o:hrstd="t" o:hrnoshade="t" o:hr="t" fillcolor="black" stroked="f"/>
              </w:pict>
            </w:r>
          </w:p>
          <w:p w14:paraId="346D0564" w14:textId="77777777" w:rsidR="008D36E0" w:rsidRPr="008D36E0" w:rsidRDefault="008D36E0" w:rsidP="008D36E0">
            <w:pPr>
              <w:spacing w:after="120"/>
              <w:rPr>
                <w:rFonts w:ascii="Aptos" w:eastAsia="Aptos" w:hAnsi="Aptos" w:cs="Times New Roman"/>
              </w:rPr>
            </w:pPr>
            <w:r w:rsidRPr="008D36E0">
              <w:rPr>
                <w:rFonts w:ascii="Aptos" w:eastAsia="Aptos" w:hAnsi="Aptos" w:cs="Times New Roman"/>
              </w:rPr>
              <w:t>Printed Name, Title, Company</w:t>
            </w:r>
          </w:p>
        </w:tc>
      </w:tr>
    </w:tbl>
    <w:p w14:paraId="77E1C6EB" w14:textId="77777777" w:rsidR="008D36E0" w:rsidRPr="008D36E0" w:rsidRDefault="008D36E0" w:rsidP="008D36E0">
      <w:pPr>
        <w:rPr>
          <w:rFonts w:ascii="Aptos" w:eastAsia="Aptos" w:hAnsi="Aptos" w:cs="Times New Roman"/>
          <w:b/>
        </w:rPr>
      </w:pPr>
      <w:r w:rsidRPr="008D36E0">
        <w:rPr>
          <w:rFonts w:ascii="Aptos" w:eastAsia="Aptos" w:hAnsi="Aptos" w:cs="Times New Roman"/>
        </w:rPr>
        <w:br w:type="page"/>
      </w:r>
      <w:bookmarkStart w:id="8" w:name="_Hlk95393427"/>
      <w:bookmarkStart w:id="9" w:name="_Hlk52888907"/>
      <w:r w:rsidRPr="008D36E0">
        <w:rPr>
          <w:rFonts w:ascii="Aptos" w:eastAsia="Aptos" w:hAnsi="Aptos" w:cs="Times New Roman"/>
          <w:b/>
        </w:rPr>
        <w:lastRenderedPageBreak/>
        <w:t>Section 2. CONFIDENTIAL TREATMENT IS REQUESTED</w:t>
      </w:r>
    </w:p>
    <w:p w14:paraId="2B992068" w14:textId="77777777" w:rsidR="008D36E0" w:rsidRPr="008D36E0" w:rsidRDefault="008D36E0" w:rsidP="008D36E0">
      <w:pPr>
        <w:spacing w:before="120" w:after="120"/>
        <w:rPr>
          <w:rFonts w:ascii="Aptos" w:eastAsia="Aptos" w:hAnsi="Aptos" w:cs="Times New Roman"/>
        </w:rPr>
      </w:pPr>
      <w:r w:rsidRPr="008D36E0">
        <w:rPr>
          <w:rFonts w:ascii="Aptos" w:eastAsia="Aptos" w:hAnsi="Aptos" w:cs="Times New Roman"/>
        </w:rPr>
        <w:t xml:space="preserve">Bidders must complete, sign, and submit this section with the proposal, to request confidential treatment of any material contained in the proposal. </w:t>
      </w:r>
      <w:r w:rsidRPr="008D36E0">
        <w:rPr>
          <w:rFonts w:ascii="Aptos" w:eastAsia="Aptos" w:hAnsi="Aptos" w:cs="Times New Roman"/>
          <w:b/>
          <w:bCs/>
          <w:highlight w:val="yellow"/>
        </w:rPr>
        <w:t>If this section is completed, do not complete Section 1.</w:t>
      </w:r>
    </w:p>
    <w:p w14:paraId="2C7CF326" w14:textId="77777777" w:rsidR="008D36E0" w:rsidRPr="008D36E0" w:rsidRDefault="008D36E0" w:rsidP="008D36E0">
      <w:pPr>
        <w:spacing w:before="120" w:after="120"/>
        <w:rPr>
          <w:rFonts w:ascii="Aptos" w:eastAsia="Aptos" w:hAnsi="Aptos" w:cs="Times New Roman"/>
        </w:rPr>
      </w:pPr>
      <w:r w:rsidRPr="008D36E0">
        <w:rPr>
          <w:rFonts w:ascii="Aptos" w:eastAsia="Aptos" w:hAnsi="Aptos" w:cs="Times New Roman"/>
        </w:rPr>
        <w:t>Bidders must specifically identify the information to be protected as confidential and/or proprietary and state the reasons why protection is necessary. As shown in the table below, the following details are required for each confidentiality request.</w:t>
      </w:r>
    </w:p>
    <w:p w14:paraId="5088C994" w14:textId="77777777" w:rsidR="008D36E0" w:rsidRPr="008D36E0" w:rsidRDefault="008D36E0" w:rsidP="008D36E0">
      <w:pPr>
        <w:numPr>
          <w:ilvl w:val="0"/>
          <w:numId w:val="4"/>
        </w:numPr>
        <w:spacing w:before="120" w:after="120"/>
        <w:rPr>
          <w:rFonts w:ascii="Aptos" w:eastAsia="Aptos" w:hAnsi="Aptos" w:cs="Times New Roman"/>
        </w:rPr>
      </w:pPr>
      <w:r w:rsidRPr="008D36E0">
        <w:rPr>
          <w:rFonts w:ascii="Aptos" w:eastAsia="Aptos" w:hAnsi="Aptos" w:cs="Times New Roman"/>
        </w:rPr>
        <w:t>The proposal page number, section number, and paragraph number.</w:t>
      </w:r>
    </w:p>
    <w:p w14:paraId="2AAA0543" w14:textId="77777777" w:rsidR="008D36E0" w:rsidRPr="008D36E0" w:rsidRDefault="008D36E0" w:rsidP="008D36E0">
      <w:pPr>
        <w:numPr>
          <w:ilvl w:val="0"/>
          <w:numId w:val="4"/>
        </w:numPr>
        <w:spacing w:before="120" w:after="120"/>
        <w:rPr>
          <w:rFonts w:ascii="Aptos" w:eastAsia="Aptos" w:hAnsi="Aptos" w:cs="Times New Roman"/>
        </w:rPr>
      </w:pPr>
      <w:r w:rsidRPr="008D36E0">
        <w:rPr>
          <w:rFonts w:ascii="Aptos" w:eastAsia="Aptos" w:hAnsi="Aptos" w:cs="Times New Roman"/>
        </w:rPr>
        <w:t>Whether the material referenced is Trade Secret (TS), Proprietary Financial Information (FI), or Proprietary Information (PI). Bidders may not request confidential treatment of resumes, pricing, and marketing materials.</w:t>
      </w:r>
    </w:p>
    <w:p w14:paraId="5798B4A7" w14:textId="77777777" w:rsidR="008D36E0" w:rsidRPr="008D36E0" w:rsidRDefault="008D36E0" w:rsidP="008D36E0">
      <w:pPr>
        <w:numPr>
          <w:ilvl w:val="0"/>
          <w:numId w:val="4"/>
        </w:numPr>
        <w:spacing w:before="120" w:after="120"/>
        <w:rPr>
          <w:rFonts w:ascii="Aptos" w:eastAsia="Aptos" w:hAnsi="Aptos" w:cs="Times New Roman"/>
        </w:rPr>
      </w:pPr>
      <w:r w:rsidRPr="008D36E0">
        <w:rPr>
          <w:rFonts w:ascii="Aptos" w:eastAsia="Aptos" w:hAnsi="Aptos" w:cs="Times New Roman"/>
        </w:rPr>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1857584A" w14:textId="77777777" w:rsidR="008D36E0" w:rsidRPr="008D36E0" w:rsidRDefault="008D36E0" w:rsidP="008D36E0">
      <w:pPr>
        <w:numPr>
          <w:ilvl w:val="0"/>
          <w:numId w:val="4"/>
        </w:numPr>
        <w:spacing w:before="120" w:after="120"/>
        <w:rPr>
          <w:rFonts w:ascii="Aptos" w:eastAsia="Aptos" w:hAnsi="Aptos" w:cs="Times New Roman"/>
        </w:rPr>
      </w:pPr>
      <w:r w:rsidRPr="008D36E0">
        <w:rPr>
          <w:rFonts w:ascii="Aptos" w:eastAsia="Aptos" w:hAnsi="Aptos" w:cs="Times New Roman"/>
        </w:rPr>
        <w:t>The person at their organization authorized to respond to inquiries by the State concerning the material and their contact information.</w:t>
      </w:r>
    </w:p>
    <w:p w14:paraId="69E2DEC1" w14:textId="77777777" w:rsidR="008D36E0" w:rsidRPr="008D36E0" w:rsidRDefault="008D36E0" w:rsidP="008D36E0">
      <w:pPr>
        <w:spacing w:before="120" w:after="120" w:line="240" w:lineRule="auto"/>
        <w:rPr>
          <w:rFonts w:ascii="Aptos" w:eastAsia="Aptos" w:hAnsi="Aptos" w:cs="Aptos"/>
          <w:b/>
          <w:bCs/>
          <w:u w:val="single"/>
        </w:rPr>
      </w:pPr>
      <w:r w:rsidRPr="008D36E0">
        <w:rPr>
          <w:rFonts w:ascii="Aptos" w:eastAsia="Aptos" w:hAnsi="Aptos" w:cs="Aptos"/>
          <w:b/>
          <w:bCs/>
        </w:rPr>
        <w:t>REQUIRED: Bidders completing this section must also submit a copy of the proposal with the trade secret, financial, and proprietary information redacted and clearly label this redacted copy as the PUBLIC COPY.</w:t>
      </w:r>
      <w:bookmarkStart w:id="10" w:name="_Hlk77686375"/>
      <w:bookmarkStart w:id="11" w:name="_Hlk52887036"/>
      <w:bookmarkEnd w:id="8"/>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8D36E0" w:rsidRPr="008D36E0" w14:paraId="05A0AE0F" w14:textId="77777777" w:rsidTr="007F39C8">
        <w:trPr>
          <w:trHeight w:val="1266"/>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10"/>
          <w:p w14:paraId="3F888414" w14:textId="77777777" w:rsidR="008D36E0" w:rsidRPr="008D36E0" w:rsidRDefault="008D36E0" w:rsidP="008D36E0">
            <w:pPr>
              <w:spacing w:after="120" w:line="240" w:lineRule="auto"/>
              <w:rPr>
                <w:rFonts w:ascii="Aptos" w:eastAsia="Aptos" w:hAnsi="Aptos" w:cs="Times New Roman"/>
                <w:color w:val="FFFFFF"/>
                <w:kern w:val="0"/>
                <w14:ligatures w14:val="none"/>
              </w:rPr>
            </w:pPr>
            <w:r w:rsidRPr="008D36E0">
              <w:rPr>
                <w:rFonts w:ascii="Aptos" w:eastAsia="Aptos" w:hAnsi="Aptos" w:cs="Times New Roman"/>
                <w:color w:val="FFFFFF"/>
                <w:kern w:val="0"/>
                <w14:ligatures w14:val="none"/>
              </w:rPr>
              <w:t>(1)</w:t>
            </w:r>
          </w:p>
          <w:p w14:paraId="733FD7AB" w14:textId="77777777" w:rsidR="008D36E0" w:rsidRPr="008D36E0" w:rsidRDefault="008D36E0" w:rsidP="008D36E0">
            <w:pPr>
              <w:spacing w:after="120" w:line="240" w:lineRule="auto"/>
              <w:rPr>
                <w:rFonts w:ascii="Aptos" w:eastAsia="Aptos" w:hAnsi="Aptos" w:cs="Times New Roman"/>
                <w:color w:val="FFFFFF"/>
                <w:kern w:val="0"/>
                <w14:ligatures w14:val="none"/>
              </w:rPr>
            </w:pPr>
            <w:r w:rsidRPr="008D36E0">
              <w:rPr>
                <w:rFonts w:ascii="Aptos" w:eastAsia="Aptos" w:hAnsi="Aptos" w:cs="Times New Roman"/>
                <w:color w:val="FFFFFF"/>
                <w:kern w:val="0"/>
                <w14:ligatures w14:val="none"/>
              </w:rPr>
              <w:t xml:space="preserve">Proposal </w:t>
            </w:r>
            <w:proofErr w:type="gramStart"/>
            <w:r w:rsidRPr="008D36E0">
              <w:rPr>
                <w:rFonts w:ascii="Aptos" w:eastAsia="Aptos" w:hAnsi="Aptos" w:cs="Times New Roman"/>
                <w:color w:val="FFFFFF"/>
                <w:kern w:val="0"/>
                <w14:ligatures w14:val="none"/>
              </w:rPr>
              <w:t>Page #,</w:t>
            </w:r>
            <w:proofErr w:type="gramEnd"/>
            <w:r w:rsidRPr="008D36E0">
              <w:rPr>
                <w:rFonts w:ascii="Aptos" w:eastAsia="Aptos" w:hAnsi="Aptos" w:cs="Times New Roman"/>
                <w:color w:val="FFFFFF"/>
                <w:kern w:val="0"/>
                <w14:ligatures w14:val="none"/>
              </w:rPr>
              <w:t xml:space="preserve"> </w:t>
            </w:r>
            <w:proofErr w:type="gramStart"/>
            <w:r w:rsidRPr="008D36E0">
              <w:rPr>
                <w:rFonts w:ascii="Aptos" w:eastAsia="Aptos" w:hAnsi="Aptos" w:cs="Times New Roman"/>
                <w:color w:val="FFFFFF"/>
                <w:kern w:val="0"/>
                <w14:ligatures w14:val="none"/>
              </w:rPr>
              <w:t>Section #,</w:t>
            </w:r>
            <w:proofErr w:type="gramEnd"/>
            <w:r w:rsidRPr="008D36E0">
              <w:rPr>
                <w:rFonts w:ascii="Aptos" w:eastAsia="Aptos" w:hAnsi="Aptos" w:cs="Times New Roman"/>
                <w:color w:val="FFFFFF"/>
                <w:kern w:val="0"/>
                <w14:ligatures w14:val="none"/>
              </w:rPr>
              <w:t xml:space="preserve">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7341A43E" w14:textId="77777777" w:rsidR="008D36E0" w:rsidRPr="008D36E0" w:rsidRDefault="008D36E0" w:rsidP="008D36E0">
            <w:pPr>
              <w:spacing w:after="120" w:line="240" w:lineRule="auto"/>
              <w:rPr>
                <w:rFonts w:ascii="Aptos" w:eastAsia="Aptos" w:hAnsi="Aptos" w:cs="Times New Roman"/>
                <w:color w:val="FFFFFF"/>
                <w:kern w:val="0"/>
                <w14:ligatures w14:val="none"/>
              </w:rPr>
            </w:pPr>
            <w:r w:rsidRPr="008D36E0">
              <w:rPr>
                <w:rFonts w:ascii="Aptos" w:eastAsia="Aptos" w:hAnsi="Aptos" w:cs="Times New Roman"/>
                <w:color w:val="FFFFFF"/>
                <w:kern w:val="0"/>
                <w14:ligatures w14:val="none"/>
              </w:rPr>
              <w:t>(2)</w:t>
            </w:r>
          </w:p>
          <w:p w14:paraId="3846D8BB" w14:textId="77777777" w:rsidR="008D36E0" w:rsidRPr="008D36E0" w:rsidRDefault="008D36E0" w:rsidP="008D36E0">
            <w:pPr>
              <w:spacing w:after="120" w:line="240" w:lineRule="auto"/>
              <w:rPr>
                <w:rFonts w:ascii="Aptos" w:eastAsia="Aptos" w:hAnsi="Aptos" w:cs="Times New Roman"/>
                <w:color w:val="FFFFFF"/>
                <w:kern w:val="0"/>
                <w14:ligatures w14:val="none"/>
              </w:rPr>
            </w:pPr>
            <w:r w:rsidRPr="008D36E0">
              <w:rPr>
                <w:rFonts w:ascii="Aptos" w:eastAsia="Aptos" w:hAnsi="Aptos" w:cs="Times New Roman"/>
                <w:color w:val="FFFFFF"/>
                <w:kern w:val="0"/>
                <w14:ligatures w14:val="none"/>
              </w:rPr>
              <w:t>Material is Trade Secret (TS), Proprietary 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10F561AB" w14:textId="77777777" w:rsidR="008D36E0" w:rsidRPr="008D36E0" w:rsidRDefault="008D36E0" w:rsidP="008D36E0">
            <w:pPr>
              <w:spacing w:after="120" w:line="240" w:lineRule="auto"/>
              <w:rPr>
                <w:rFonts w:ascii="Aptos" w:eastAsia="Aptos" w:hAnsi="Aptos" w:cs="Times New Roman"/>
                <w:color w:val="FFFFFF"/>
                <w:kern w:val="0"/>
                <w14:ligatures w14:val="none"/>
              </w:rPr>
            </w:pPr>
            <w:r w:rsidRPr="008D36E0">
              <w:rPr>
                <w:rFonts w:ascii="Aptos" w:eastAsia="Aptos" w:hAnsi="Aptos" w:cs="Times New Roman"/>
                <w:color w:val="FFFFFF"/>
                <w:kern w:val="0"/>
                <w14:ligatures w14:val="none"/>
              </w:rPr>
              <w:t>(3)</w:t>
            </w:r>
          </w:p>
          <w:p w14:paraId="30B08788" w14:textId="77777777" w:rsidR="008D36E0" w:rsidRPr="008D36E0" w:rsidRDefault="008D36E0" w:rsidP="008D36E0">
            <w:pPr>
              <w:spacing w:after="120" w:line="240" w:lineRule="auto"/>
              <w:rPr>
                <w:rFonts w:ascii="Aptos" w:eastAsia="Aptos" w:hAnsi="Aptos" w:cs="Times New Roman"/>
                <w:color w:val="FFFFFF"/>
                <w:kern w:val="0"/>
                <w14:ligatures w14:val="none"/>
              </w:rPr>
            </w:pPr>
            <w:r w:rsidRPr="008D36E0">
              <w:rPr>
                <w:rFonts w:ascii="Aptos" w:eastAsia="Aptos" w:hAnsi="Aptos" w:cs="Times New Roman"/>
                <w:color w:val="FFFFFF"/>
                <w:kern w:val="0"/>
                <w14:ligatures w14:val="none"/>
              </w:rPr>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7F4C3EE6" w14:textId="77777777" w:rsidR="008D36E0" w:rsidRPr="008D36E0" w:rsidRDefault="008D36E0" w:rsidP="008D36E0">
            <w:pPr>
              <w:spacing w:after="120" w:line="240" w:lineRule="auto"/>
              <w:rPr>
                <w:rFonts w:ascii="Aptos" w:eastAsia="Aptos" w:hAnsi="Aptos" w:cs="Times New Roman"/>
                <w:color w:val="FFFFFF"/>
                <w:kern w:val="0"/>
                <w14:ligatures w14:val="none"/>
              </w:rPr>
            </w:pPr>
            <w:r w:rsidRPr="008D36E0">
              <w:rPr>
                <w:rFonts w:ascii="Aptos" w:eastAsia="Aptos" w:hAnsi="Aptos" w:cs="Times New Roman"/>
                <w:color w:val="FFFFFF"/>
                <w:kern w:val="0"/>
                <w14:ligatures w14:val="none"/>
              </w:rPr>
              <w:t>(4)</w:t>
            </w:r>
          </w:p>
          <w:p w14:paraId="2B15FD3C" w14:textId="77777777" w:rsidR="008D36E0" w:rsidRPr="008D36E0" w:rsidRDefault="008D36E0" w:rsidP="008D36E0">
            <w:pPr>
              <w:spacing w:after="120" w:line="240" w:lineRule="auto"/>
              <w:rPr>
                <w:rFonts w:ascii="Aptos" w:eastAsia="Aptos" w:hAnsi="Aptos" w:cs="Times New Roman"/>
                <w:color w:val="FFFFFF"/>
                <w:kern w:val="0"/>
                <w14:ligatures w14:val="none"/>
              </w:rPr>
            </w:pPr>
            <w:r w:rsidRPr="008D36E0">
              <w:rPr>
                <w:rFonts w:ascii="Aptos" w:eastAsia="Aptos" w:hAnsi="Aptos" w:cs="Times New Roman"/>
                <w:color w:val="FFFFFF"/>
                <w:kern w:val="0"/>
                <w14:ligatures w14:val="none"/>
              </w:rPr>
              <w:t>Bidder Contact Information</w:t>
            </w:r>
          </w:p>
        </w:tc>
      </w:tr>
      <w:tr w:rsidR="008D36E0" w:rsidRPr="008D36E0" w14:paraId="51868C56" w14:textId="77777777" w:rsidTr="007F39C8">
        <w:trPr>
          <w:trHeight w:val="618"/>
        </w:trPr>
        <w:tc>
          <w:tcPr>
            <w:tcW w:w="1980" w:type="dxa"/>
            <w:tcBorders>
              <w:top w:val="single" w:sz="5" w:space="0" w:color="000000"/>
              <w:left w:val="single" w:sz="5" w:space="0" w:color="000000"/>
              <w:bottom w:val="single" w:sz="5" w:space="0" w:color="000000"/>
              <w:right w:val="single" w:sz="5" w:space="0" w:color="000000"/>
            </w:tcBorders>
          </w:tcPr>
          <w:p w14:paraId="00421EF7" w14:textId="77777777" w:rsidR="008D36E0" w:rsidRPr="008D36E0" w:rsidRDefault="008D36E0" w:rsidP="008D36E0">
            <w:pPr>
              <w:spacing w:after="120" w:line="240" w:lineRule="auto"/>
              <w:rPr>
                <w:rFonts w:ascii="Aptos" w:eastAsia="Times" w:hAnsi="Aptos" w:cs="Arial"/>
                <w:color w:val="000000"/>
              </w:rPr>
            </w:pPr>
          </w:p>
        </w:tc>
        <w:tc>
          <w:tcPr>
            <w:tcW w:w="3144" w:type="dxa"/>
            <w:tcBorders>
              <w:top w:val="single" w:sz="5" w:space="0" w:color="000000"/>
              <w:left w:val="single" w:sz="5" w:space="0" w:color="000000"/>
              <w:bottom w:val="single" w:sz="5" w:space="0" w:color="000000"/>
              <w:right w:val="single" w:sz="5" w:space="0" w:color="000000"/>
            </w:tcBorders>
          </w:tcPr>
          <w:p w14:paraId="03AA8EF9" w14:textId="77777777" w:rsidR="008D36E0" w:rsidRPr="008D36E0" w:rsidRDefault="008D36E0" w:rsidP="008D36E0">
            <w:pPr>
              <w:spacing w:after="120" w:line="240" w:lineRule="auto"/>
              <w:rPr>
                <w:rFonts w:ascii="Aptos" w:eastAsia="Times" w:hAnsi="Aptos" w:cs="Arial"/>
                <w:color w:val="000000"/>
              </w:rPr>
            </w:pPr>
          </w:p>
        </w:tc>
        <w:tc>
          <w:tcPr>
            <w:tcW w:w="2700" w:type="dxa"/>
            <w:tcBorders>
              <w:top w:val="single" w:sz="5" w:space="0" w:color="000000"/>
              <w:left w:val="single" w:sz="5" w:space="0" w:color="000000"/>
              <w:bottom w:val="single" w:sz="5" w:space="0" w:color="000000"/>
              <w:right w:val="single" w:sz="5" w:space="0" w:color="000000"/>
            </w:tcBorders>
          </w:tcPr>
          <w:p w14:paraId="413BA480" w14:textId="77777777" w:rsidR="008D36E0" w:rsidRPr="008D36E0" w:rsidRDefault="008D36E0" w:rsidP="008D36E0">
            <w:pPr>
              <w:spacing w:after="120" w:line="240" w:lineRule="auto"/>
              <w:rPr>
                <w:rFonts w:ascii="Aptos" w:eastAsia="Times" w:hAnsi="Aptos" w:cs="Arial"/>
                <w:color w:val="000000"/>
              </w:rPr>
            </w:pPr>
          </w:p>
        </w:tc>
        <w:tc>
          <w:tcPr>
            <w:tcW w:w="2256" w:type="dxa"/>
            <w:tcBorders>
              <w:top w:val="single" w:sz="5" w:space="0" w:color="000000"/>
              <w:left w:val="single" w:sz="5" w:space="0" w:color="000000"/>
              <w:bottom w:val="single" w:sz="5" w:space="0" w:color="000000"/>
              <w:right w:val="single" w:sz="5" w:space="0" w:color="000000"/>
            </w:tcBorders>
          </w:tcPr>
          <w:p w14:paraId="282293A3" w14:textId="77777777" w:rsidR="008D36E0" w:rsidRPr="008D36E0" w:rsidRDefault="008D36E0" w:rsidP="008D36E0">
            <w:pPr>
              <w:spacing w:after="120" w:line="240" w:lineRule="auto"/>
              <w:rPr>
                <w:rFonts w:ascii="Aptos" w:eastAsia="Times" w:hAnsi="Aptos" w:cs="Arial"/>
                <w:color w:val="000000"/>
              </w:rPr>
            </w:pPr>
          </w:p>
        </w:tc>
      </w:tr>
    </w:tbl>
    <w:bookmarkEnd w:id="11"/>
    <w:p w14:paraId="31C29AF5" w14:textId="77777777" w:rsidR="008D36E0" w:rsidRPr="008D36E0" w:rsidRDefault="008D36E0" w:rsidP="008D36E0">
      <w:pPr>
        <w:spacing w:before="120" w:after="120" w:line="240" w:lineRule="auto"/>
        <w:rPr>
          <w:rFonts w:ascii="Aptos" w:eastAsia="Aptos" w:hAnsi="Aptos" w:cs="Aptos"/>
          <w:b/>
          <w:bCs/>
          <w:i/>
          <w:iCs/>
          <w:u w:val="single"/>
        </w:rPr>
      </w:pPr>
      <w:r w:rsidRPr="008D36E0">
        <w:rPr>
          <w:rFonts w:ascii="Aptos" w:eastAsia="Aptos" w:hAnsi="Aptos" w:cs="Aptos"/>
          <w:i/>
          <w:iCs/>
        </w:rPr>
        <w:t>Bidders may add rows or additional pages using the same format shown in the table.</w:t>
      </w:r>
    </w:p>
    <w:p w14:paraId="11BF6912" w14:textId="77777777" w:rsidR="008D36E0" w:rsidRPr="008D36E0" w:rsidRDefault="008D36E0" w:rsidP="008D36E0">
      <w:pPr>
        <w:spacing w:before="120" w:after="120" w:line="240" w:lineRule="auto"/>
        <w:rPr>
          <w:rFonts w:ascii="Aptos" w:eastAsia="Aptos" w:hAnsi="Aptos" w:cs="Aptos"/>
          <w:b/>
          <w:bCs/>
        </w:rPr>
      </w:pPr>
      <w:r w:rsidRPr="008D36E0">
        <w:rPr>
          <w:rFonts w:ascii="Aptos" w:eastAsia="Aptos" w:hAnsi="Aptos" w:cs="Aptos"/>
          <w:b/>
          <w:bCs/>
        </w:rPr>
        <w:t>State of Michigan FOIA Requests</w:t>
      </w:r>
    </w:p>
    <w:p w14:paraId="772E96A0" w14:textId="77777777" w:rsidR="008D36E0" w:rsidRPr="008D36E0" w:rsidRDefault="008D36E0" w:rsidP="008D36E0">
      <w:pPr>
        <w:spacing w:before="120" w:after="120" w:line="240" w:lineRule="auto"/>
        <w:rPr>
          <w:rFonts w:ascii="Aptos" w:eastAsia="Aptos" w:hAnsi="Aptos" w:cs="Aptos"/>
        </w:rPr>
      </w:pPr>
      <w:r w:rsidRPr="008D36E0">
        <w:rPr>
          <w:rFonts w:ascii="Aptos" w:eastAsia="Aptos" w:hAnsi="Aptos" w:cs="Aptos"/>
        </w:rPr>
        <w:t>The State reserves the right to determine whether material designated as exempt by a bidder falls under MCL 18.1261 or other applicable FOIA exemptions.</w:t>
      </w:r>
    </w:p>
    <w:p w14:paraId="51557614" w14:textId="77777777" w:rsidR="008D36E0" w:rsidRPr="008D36E0" w:rsidRDefault="008D36E0" w:rsidP="008D36E0">
      <w:pPr>
        <w:spacing w:before="120" w:after="120" w:line="240" w:lineRule="auto"/>
        <w:rPr>
          <w:rFonts w:ascii="Aptos" w:eastAsia="Aptos" w:hAnsi="Aptos" w:cs="Aptos"/>
        </w:rPr>
      </w:pPr>
      <w:r w:rsidRPr="008D36E0">
        <w:rPr>
          <w:rFonts w:ascii="Aptos" w:eastAsia="Aptos" w:hAnsi="Aptos" w:cs="Aptos"/>
        </w:rPr>
        <w:t>If a FOIA request is made for materials that the bidder has identified as trade secret, financial, or proprietary information, the State has the final authority to determine whether the materials are exempt from disclosure under FOIA.</w:t>
      </w:r>
    </w:p>
    <w:p w14:paraId="569FC424" w14:textId="77777777" w:rsidR="008D36E0" w:rsidRPr="008D36E0" w:rsidRDefault="008D36E0" w:rsidP="008D36E0">
      <w:pPr>
        <w:spacing w:before="120" w:after="120" w:line="240" w:lineRule="auto"/>
        <w:rPr>
          <w:rFonts w:ascii="Aptos" w:eastAsia="Aptos" w:hAnsi="Aptos" w:cs="Aptos"/>
          <w:b/>
          <w:bCs/>
        </w:rPr>
      </w:pPr>
      <w:r w:rsidRPr="008D36E0">
        <w:rPr>
          <w:rFonts w:ascii="Aptos" w:eastAsia="Aptos" w:hAnsi="Aptos" w:cs="Aptos"/>
        </w:rPr>
        <w:t>The State is not obligated to notify a bidder if a FOIA request for bidder’s proposal is received nor if bidder’s proposal is made available to the public.  This form, and any additional justification letters, are not exempt from release under FOIA.</w:t>
      </w:r>
    </w:p>
    <w:p w14:paraId="4A3481FA" w14:textId="77777777" w:rsidR="008D36E0" w:rsidRPr="008D36E0" w:rsidRDefault="008D36E0" w:rsidP="008D36E0">
      <w:pPr>
        <w:spacing w:before="120" w:after="120" w:line="240" w:lineRule="auto"/>
        <w:rPr>
          <w:rFonts w:ascii="Aptos" w:eastAsia="Aptos" w:hAnsi="Aptos" w:cs="Aptos"/>
          <w:b/>
          <w:bCs/>
        </w:rPr>
      </w:pPr>
      <w:r w:rsidRPr="008D36E0">
        <w:rPr>
          <w:rFonts w:ascii="Aptos" w:eastAsia="Aptos" w:hAnsi="Aptos" w:cs="Aptos"/>
          <w:b/>
          <w:bCs/>
        </w:rPr>
        <w:lastRenderedPageBreak/>
        <w:t>By signing below, the bidder affirms that confidential treatment of material contained in their proposal is requested and has attached to this form a redacted “Public Copy” of the bidder’s proposal.</w:t>
      </w:r>
    </w:p>
    <w:tbl>
      <w:tblPr>
        <w:tblStyle w:val="TableGrid1"/>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8D36E0" w:rsidRPr="008D36E0" w14:paraId="23B3103E" w14:textId="77777777" w:rsidTr="007F39C8">
        <w:trPr>
          <w:cantSplit/>
          <w:trHeight w:val="886"/>
        </w:trPr>
        <w:tc>
          <w:tcPr>
            <w:tcW w:w="4542" w:type="dxa"/>
            <w:vAlign w:val="bottom"/>
          </w:tcPr>
          <w:bookmarkEnd w:id="9"/>
          <w:p w14:paraId="5B6B390C"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29"/>
                  <w:enabled/>
                  <w:calcOnExit w:val="0"/>
                  <w:textInput/>
                </w:ffData>
              </w:fldChar>
            </w:r>
            <w:bookmarkStart w:id="12" w:name="Text29"/>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12"/>
            <w:r w:rsidRPr="008D36E0">
              <w:rPr>
                <w:rFonts w:ascii="Aptos" w:eastAsia="Aptos" w:hAnsi="Aptos" w:cs="Times New Roman"/>
                <w:b/>
                <w:kern w:val="2"/>
              </w:rPr>
              <w:pict w14:anchorId="5BFEF88E">
                <v:rect id="_x0000_i1030" style="width:237.6pt;height:2pt" o:hrpct="0" o:hralign="center" o:hrstd="t" o:hrnoshade="t" o:hr="t" fillcolor="black" stroked="f"/>
              </w:pict>
            </w:r>
          </w:p>
          <w:p w14:paraId="3B786A69" w14:textId="77777777" w:rsidR="008D36E0" w:rsidRPr="008D36E0" w:rsidRDefault="008D36E0" w:rsidP="008D36E0">
            <w:pPr>
              <w:jc w:val="both"/>
              <w:rPr>
                <w:rFonts w:ascii="Aptos" w:eastAsia="Aptos" w:hAnsi="Aptos" w:cs="Times New Roman"/>
              </w:rPr>
            </w:pPr>
            <w:r w:rsidRPr="008D36E0">
              <w:rPr>
                <w:rFonts w:ascii="Aptos" w:eastAsia="Aptos" w:hAnsi="Aptos" w:cs="Times New Roman"/>
              </w:rPr>
              <w:t>RFP Number</w:t>
            </w:r>
          </w:p>
        </w:tc>
        <w:tc>
          <w:tcPr>
            <w:tcW w:w="283" w:type="dxa"/>
            <w:vAlign w:val="bottom"/>
          </w:tcPr>
          <w:p w14:paraId="15970AF3" w14:textId="77777777" w:rsidR="008D36E0" w:rsidRPr="008D36E0" w:rsidRDefault="008D36E0" w:rsidP="008D36E0">
            <w:pPr>
              <w:spacing w:after="120"/>
              <w:rPr>
                <w:rFonts w:ascii="Aptos" w:eastAsia="Aptos" w:hAnsi="Aptos" w:cs="Times New Roman"/>
                <w:b/>
              </w:rPr>
            </w:pPr>
          </w:p>
        </w:tc>
        <w:tc>
          <w:tcPr>
            <w:tcW w:w="5028" w:type="dxa"/>
            <w:vAlign w:val="bottom"/>
          </w:tcPr>
          <w:p w14:paraId="5E8BC6B8"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30"/>
                  <w:enabled/>
                  <w:calcOnExit w:val="0"/>
                  <w:textInput/>
                </w:ffData>
              </w:fldChar>
            </w:r>
            <w:bookmarkStart w:id="13" w:name="Text30"/>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13"/>
            <w:r w:rsidRPr="008D36E0">
              <w:rPr>
                <w:rFonts w:ascii="Aptos" w:eastAsia="Aptos" w:hAnsi="Aptos" w:cs="Times New Roman"/>
                <w:b/>
                <w:kern w:val="2"/>
              </w:rPr>
              <w:pict w14:anchorId="5F923C45">
                <v:rect id="_x0000_i1031" style="width:237.6pt;height:2pt" o:hrpct="0" o:hralign="center" o:hrstd="t" o:hrnoshade="t" o:hr="t" fillcolor="black" stroked="f"/>
              </w:pict>
            </w:r>
          </w:p>
          <w:p w14:paraId="335374C2" w14:textId="77777777" w:rsidR="008D36E0" w:rsidRPr="008D36E0" w:rsidRDefault="008D36E0" w:rsidP="008D36E0">
            <w:pPr>
              <w:spacing w:after="120"/>
              <w:rPr>
                <w:rFonts w:ascii="Aptos" w:eastAsia="Aptos" w:hAnsi="Aptos" w:cs="Times New Roman"/>
              </w:rPr>
            </w:pPr>
            <w:r w:rsidRPr="008D36E0">
              <w:rPr>
                <w:rFonts w:ascii="Aptos" w:eastAsia="Aptos" w:hAnsi="Aptos" w:cs="Times New Roman"/>
              </w:rPr>
              <w:t>RFP Title</w:t>
            </w:r>
          </w:p>
        </w:tc>
      </w:tr>
      <w:tr w:rsidR="008D36E0" w:rsidRPr="008D36E0" w14:paraId="49C54916" w14:textId="77777777" w:rsidTr="007F39C8">
        <w:trPr>
          <w:cantSplit/>
          <w:trHeight w:val="869"/>
        </w:trPr>
        <w:tc>
          <w:tcPr>
            <w:tcW w:w="4542" w:type="dxa"/>
            <w:vAlign w:val="bottom"/>
          </w:tcPr>
          <w:p w14:paraId="2782E53B"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31"/>
                  <w:enabled/>
                  <w:calcOnExit w:val="0"/>
                  <w:textInput/>
                </w:ffData>
              </w:fldChar>
            </w:r>
            <w:bookmarkStart w:id="14" w:name="Text31"/>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14"/>
            <w:r w:rsidRPr="008D36E0">
              <w:rPr>
                <w:rFonts w:ascii="Aptos" w:eastAsia="Aptos" w:hAnsi="Aptos" w:cs="Times New Roman"/>
                <w:b/>
                <w:kern w:val="2"/>
              </w:rPr>
              <w:pict w14:anchorId="081F175C">
                <v:rect id="_x0000_i1032" style="width:237.6pt;height:2pt" o:hrpct="0" o:hralign="center" o:hrstd="t" o:hrnoshade="t" o:hr="t" fillcolor="black" stroked="f"/>
              </w:pict>
            </w:r>
          </w:p>
          <w:p w14:paraId="63A0BF94" w14:textId="77777777" w:rsidR="008D36E0" w:rsidRPr="008D36E0" w:rsidRDefault="008D36E0" w:rsidP="008D36E0">
            <w:pPr>
              <w:spacing w:after="120"/>
              <w:rPr>
                <w:rFonts w:ascii="Aptos" w:eastAsia="Aptos" w:hAnsi="Aptos" w:cs="Times New Roman"/>
              </w:rPr>
            </w:pPr>
            <w:r w:rsidRPr="008D36E0">
              <w:rPr>
                <w:rFonts w:ascii="Aptos" w:eastAsia="Aptos" w:hAnsi="Aptos" w:cs="Times New Roman"/>
              </w:rPr>
              <w:t>Signature</w:t>
            </w:r>
          </w:p>
        </w:tc>
        <w:tc>
          <w:tcPr>
            <w:tcW w:w="283" w:type="dxa"/>
            <w:vAlign w:val="bottom"/>
          </w:tcPr>
          <w:p w14:paraId="28E284FB" w14:textId="77777777" w:rsidR="008D36E0" w:rsidRPr="008D36E0" w:rsidRDefault="008D36E0" w:rsidP="008D36E0">
            <w:pPr>
              <w:spacing w:after="120"/>
              <w:rPr>
                <w:rFonts w:ascii="Aptos" w:eastAsia="Aptos" w:hAnsi="Aptos" w:cs="Times New Roman"/>
                <w:b/>
              </w:rPr>
            </w:pPr>
          </w:p>
        </w:tc>
        <w:tc>
          <w:tcPr>
            <w:tcW w:w="5028" w:type="dxa"/>
            <w:vAlign w:val="bottom"/>
          </w:tcPr>
          <w:p w14:paraId="15146076"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32"/>
                  <w:enabled/>
                  <w:calcOnExit w:val="0"/>
                  <w:textInput/>
                </w:ffData>
              </w:fldChar>
            </w:r>
            <w:bookmarkStart w:id="15" w:name="Text32"/>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15"/>
            <w:r w:rsidRPr="008D36E0">
              <w:rPr>
                <w:rFonts w:ascii="Aptos" w:eastAsia="Aptos" w:hAnsi="Aptos" w:cs="Times New Roman"/>
                <w:b/>
                <w:kern w:val="2"/>
              </w:rPr>
              <w:pict w14:anchorId="2BCFD44D">
                <v:rect id="_x0000_i1033" style="width:237.6pt;height:2pt" o:hrpct="0" o:hrstd="t" o:hrnoshade="t" o:hr="t" fillcolor="black" stroked="f"/>
              </w:pict>
            </w:r>
            <w:r w:rsidRPr="008D36E0">
              <w:rPr>
                <w:rFonts w:ascii="Aptos" w:eastAsia="Aptos" w:hAnsi="Aptos" w:cs="Times New Roman"/>
                <w:bCs/>
              </w:rPr>
              <w:t>Date</w:t>
            </w:r>
          </w:p>
        </w:tc>
      </w:tr>
      <w:tr w:rsidR="008D36E0" w:rsidRPr="008D36E0" w14:paraId="5A387991" w14:textId="77777777" w:rsidTr="007F39C8">
        <w:trPr>
          <w:cantSplit/>
          <w:trHeight w:val="886"/>
        </w:trPr>
        <w:tc>
          <w:tcPr>
            <w:tcW w:w="9853" w:type="dxa"/>
            <w:gridSpan w:val="3"/>
            <w:vAlign w:val="bottom"/>
          </w:tcPr>
          <w:p w14:paraId="3091B001" w14:textId="77777777" w:rsidR="008D36E0" w:rsidRPr="008D36E0" w:rsidRDefault="008D36E0" w:rsidP="008D36E0">
            <w:pPr>
              <w:rPr>
                <w:rFonts w:ascii="Aptos" w:eastAsia="Aptos" w:hAnsi="Aptos" w:cs="Times New Roman"/>
                <w:b/>
              </w:rPr>
            </w:pPr>
            <w:r w:rsidRPr="008D36E0">
              <w:rPr>
                <w:rFonts w:ascii="Aptos" w:eastAsia="Aptos" w:hAnsi="Aptos" w:cs="Times New Roman"/>
                <w:b/>
              </w:rPr>
              <w:fldChar w:fldCharType="begin">
                <w:ffData>
                  <w:name w:val="Text33"/>
                  <w:enabled/>
                  <w:calcOnExit w:val="0"/>
                  <w:textInput/>
                </w:ffData>
              </w:fldChar>
            </w:r>
            <w:bookmarkStart w:id="16" w:name="Text33"/>
            <w:r w:rsidRPr="008D36E0">
              <w:rPr>
                <w:rFonts w:ascii="Aptos" w:eastAsia="Aptos" w:hAnsi="Aptos" w:cs="Times New Roman"/>
                <w:b/>
              </w:rPr>
              <w:instrText xml:space="preserve"> FORMTEXT </w:instrText>
            </w:r>
            <w:r w:rsidRPr="008D36E0">
              <w:rPr>
                <w:rFonts w:ascii="Aptos" w:eastAsia="Aptos" w:hAnsi="Aptos" w:cs="Times New Roman"/>
                <w:b/>
              </w:rPr>
            </w:r>
            <w:r w:rsidRPr="008D36E0">
              <w:rPr>
                <w:rFonts w:ascii="Aptos" w:eastAsia="Aptos" w:hAnsi="Aptos" w:cs="Times New Roman"/>
                <w:b/>
              </w:rPr>
              <w:fldChar w:fldCharType="separate"/>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noProof/>
              </w:rPr>
              <w:t> </w:t>
            </w:r>
            <w:r w:rsidRPr="008D36E0">
              <w:rPr>
                <w:rFonts w:ascii="Aptos" w:eastAsia="Aptos" w:hAnsi="Aptos" w:cs="Times New Roman"/>
                <w:b/>
              </w:rPr>
              <w:fldChar w:fldCharType="end"/>
            </w:r>
            <w:bookmarkEnd w:id="16"/>
            <w:r w:rsidRPr="008D36E0">
              <w:rPr>
                <w:rFonts w:ascii="Aptos" w:eastAsia="Aptos" w:hAnsi="Aptos" w:cs="Times New Roman"/>
                <w:b/>
                <w:kern w:val="2"/>
              </w:rPr>
              <w:pict w14:anchorId="5F106A6F">
                <v:rect id="_x0000_i1034" style="width:468pt;height:2pt" o:hrstd="t" o:hrnoshade="t" o:hr="t" fillcolor="black" stroked="f"/>
              </w:pict>
            </w:r>
          </w:p>
          <w:p w14:paraId="6019D620" w14:textId="77777777" w:rsidR="008D36E0" w:rsidRPr="008D36E0" w:rsidRDefault="008D36E0" w:rsidP="008D36E0">
            <w:pPr>
              <w:spacing w:after="120"/>
              <w:rPr>
                <w:rFonts w:ascii="Aptos" w:eastAsia="Aptos" w:hAnsi="Aptos" w:cs="Times New Roman"/>
              </w:rPr>
            </w:pPr>
            <w:r w:rsidRPr="008D36E0">
              <w:rPr>
                <w:rFonts w:ascii="Aptos" w:eastAsia="Aptos" w:hAnsi="Aptos" w:cs="Times New Roman"/>
              </w:rPr>
              <w:t xml:space="preserve">Printed Name, Title, Company </w:t>
            </w:r>
          </w:p>
        </w:tc>
      </w:tr>
    </w:tbl>
    <w:p w14:paraId="439C97C0" w14:textId="77777777" w:rsidR="008D36E0" w:rsidRPr="008D36E0" w:rsidRDefault="008D36E0" w:rsidP="008D36E0">
      <w:pPr>
        <w:rPr>
          <w:rFonts w:ascii="Aptos" w:eastAsia="Aptos" w:hAnsi="Aptos" w:cs="Times New Roman"/>
          <w:b/>
          <w:caps/>
          <w:kern w:val="0"/>
          <w:sz w:val="40"/>
          <w14:ligatures w14:val="none"/>
        </w:rPr>
      </w:pPr>
      <w:r w:rsidRPr="008D36E0">
        <w:rPr>
          <w:rFonts w:ascii="Aptos" w:eastAsia="Aptos" w:hAnsi="Aptos" w:cs="Times New Roman"/>
        </w:rPr>
        <w:br w:type="page"/>
      </w:r>
    </w:p>
    <w:p w14:paraId="57E978EA" w14:textId="77777777" w:rsidR="006C7D99" w:rsidRDefault="006C7D99"/>
    <w:sectPr w:rsidR="006C7D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1487" w14:textId="77777777" w:rsidR="008D36E0" w:rsidRDefault="008D36E0" w:rsidP="008D36E0">
      <w:pPr>
        <w:spacing w:after="0" w:line="240" w:lineRule="auto"/>
      </w:pPr>
      <w:r>
        <w:separator/>
      </w:r>
    </w:p>
  </w:endnote>
  <w:endnote w:type="continuationSeparator" w:id="0">
    <w:p w14:paraId="403237D0" w14:textId="77777777" w:rsidR="008D36E0" w:rsidRDefault="008D36E0" w:rsidP="008D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76753" w14:textId="77777777" w:rsidR="008D36E0" w:rsidRDefault="008D36E0" w:rsidP="008D36E0">
      <w:pPr>
        <w:spacing w:after="0" w:line="240" w:lineRule="auto"/>
      </w:pPr>
      <w:r>
        <w:separator/>
      </w:r>
    </w:p>
  </w:footnote>
  <w:footnote w:type="continuationSeparator" w:id="0">
    <w:p w14:paraId="52AB22C1" w14:textId="77777777" w:rsidR="008D36E0" w:rsidRDefault="008D36E0" w:rsidP="008D3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B1D0" w14:textId="77777777" w:rsidR="008D36E0" w:rsidRDefault="008D36E0" w:rsidP="008D36E0">
    <w:pPr>
      <w:spacing w:after="0"/>
      <w:jc w:val="right"/>
      <w:rPr>
        <w:rFonts w:ascii="Segoe UI Semibold" w:hAnsi="Segoe UI Semibold" w:cs="Segoe UI Semibold"/>
        <w:bCs/>
        <w:noProof/>
        <w:color w:val="00558C"/>
        <w:sz w:val="16"/>
        <w:szCs w:val="16"/>
      </w:rPr>
    </w:pPr>
    <w:bookmarkStart w:id="17" w:name="_Hlk220394822"/>
    <w:bookmarkStart w:id="18" w:name="_Hlk220394823"/>
    <w:r>
      <w:rPr>
        <w:noProof/>
      </w:rPr>
      <w:drawing>
        <wp:inline distT="0" distB="0" distL="0" distR="0" wp14:anchorId="2DB6E6B6" wp14:editId="5CBD9B26">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363E8906" w14:textId="1C9185F5" w:rsidR="008D36E0" w:rsidRDefault="008D36E0" w:rsidP="008D36E0">
    <w:pPr>
      <w:spacing w:after="240"/>
      <w:jc w:val="right"/>
    </w:pPr>
    <w:r w:rsidRPr="00507F77">
      <w:rPr>
        <w:rFonts w:ascii="Segoe UI Semibold" w:hAnsi="Segoe UI Semibold" w:cs="Segoe UI Semibold"/>
        <w:bCs/>
        <w:noProof/>
        <w:color w:val="00558C"/>
        <w:sz w:val="16"/>
        <w:szCs w:val="16"/>
      </w:rPr>
      <w:t>Michigan.gov/MiProcurement</w:t>
    </w:r>
    <w:bookmarkEnd w:id="17"/>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25F31"/>
    <w:multiLevelType w:val="multilevel"/>
    <w:tmpl w:val="32C65178"/>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FC37C4"/>
    <w:multiLevelType w:val="multilevel"/>
    <w:tmpl w:val="C79C3274"/>
    <w:lvl w:ilvl="0">
      <w:start w:val="1"/>
      <w:numFmt w:val="decimal"/>
      <w:lvlText w:val="%1."/>
      <w:lvlJc w:val="left"/>
      <w:pPr>
        <w:ind w:left="720" w:hanging="360"/>
      </w:pPr>
      <w:rPr>
        <w:rFonts w:hint="default"/>
        <w:b/>
        <w:bCs/>
      </w:rPr>
    </w:lvl>
    <w:lvl w:ilvl="1">
      <w:start w:val="1"/>
      <w:numFmt w:val="decimal"/>
      <w:isLgl/>
      <w:lvlText w:val="%1.%2."/>
      <w:lvlJc w:val="left"/>
      <w:pPr>
        <w:ind w:left="117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98807386">
    <w:abstractNumId w:val="3"/>
  </w:num>
  <w:num w:numId="2" w16cid:durableId="1843668363">
    <w:abstractNumId w:val="1"/>
  </w:num>
  <w:num w:numId="3" w16cid:durableId="1551577805">
    <w:abstractNumId w:val="0"/>
  </w:num>
  <w:num w:numId="4" w16cid:durableId="99256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E0"/>
    <w:rsid w:val="00404DF3"/>
    <w:rsid w:val="00405BCB"/>
    <w:rsid w:val="00424234"/>
    <w:rsid w:val="006C7D99"/>
    <w:rsid w:val="008D36E0"/>
    <w:rsid w:val="009C1AB9"/>
    <w:rsid w:val="00C97D80"/>
    <w:rsid w:val="00D54E5C"/>
    <w:rsid w:val="00E560E7"/>
    <w:rsid w:val="00F61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F0A9"/>
  <w15:chartTrackingRefBased/>
  <w15:docId w15:val="{377A7EAE-6065-48AE-BE67-E140456B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next w:val="Normal"/>
    <w:link w:val="Level1Char"/>
    <w:qFormat/>
    <w:rsid w:val="00424234"/>
    <w:pPr>
      <w:numPr>
        <w:numId w:val="2"/>
      </w:numPr>
      <w:spacing w:before="120" w:after="120" w:line="240" w:lineRule="auto"/>
      <w:ind w:left="360" w:hanging="360"/>
    </w:pPr>
    <w:rPr>
      <w:rFonts w:ascii="Aptos" w:eastAsia="Times New Roman" w:hAnsi="Aptos" w:cs="Arial"/>
      <w:b/>
      <w:szCs w:val="24"/>
    </w:rPr>
  </w:style>
  <w:style w:type="character" w:customStyle="1" w:styleId="Level1Char">
    <w:name w:val="Level 1 Char"/>
    <w:basedOn w:val="DefaultParagraphFont"/>
    <w:link w:val="Level1"/>
    <w:rsid w:val="00424234"/>
    <w:rPr>
      <w:rFonts w:ascii="Aptos" w:eastAsia="Times New Roman" w:hAnsi="Aptos" w:cs="Arial"/>
      <w:b/>
      <w:szCs w:val="24"/>
    </w:rPr>
  </w:style>
  <w:style w:type="paragraph" w:customStyle="1" w:styleId="Body">
    <w:name w:val="Body"/>
    <w:basedOn w:val="Normal"/>
    <w:qFormat/>
    <w:rsid w:val="00424234"/>
    <w:pPr>
      <w:spacing w:before="120" w:after="120" w:line="300" w:lineRule="atLeast"/>
    </w:pPr>
    <w:rPr>
      <w:rFonts w:ascii="Aptos" w:hAnsi="Aptos"/>
      <w:kern w:val="0"/>
      <w14:ligatures w14:val="none"/>
    </w:rPr>
  </w:style>
  <w:style w:type="character" w:customStyle="1" w:styleId="Heading1Char">
    <w:name w:val="Heading 1 Char"/>
    <w:basedOn w:val="DefaultParagraphFont"/>
    <w:link w:val="Heading1"/>
    <w:uiPriority w:val="9"/>
    <w:rsid w:val="008D36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6E0"/>
    <w:rPr>
      <w:rFonts w:eastAsiaTheme="majorEastAsia" w:cstheme="majorBidi"/>
      <w:color w:val="272727" w:themeColor="text1" w:themeTint="D8"/>
    </w:rPr>
  </w:style>
  <w:style w:type="paragraph" w:styleId="Title">
    <w:name w:val="Title"/>
    <w:basedOn w:val="Normal"/>
    <w:next w:val="Normal"/>
    <w:link w:val="TitleChar"/>
    <w:uiPriority w:val="10"/>
    <w:qFormat/>
    <w:rsid w:val="008D3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6E0"/>
    <w:pPr>
      <w:spacing w:before="160"/>
      <w:jc w:val="center"/>
    </w:pPr>
    <w:rPr>
      <w:i/>
      <w:iCs/>
      <w:color w:val="404040" w:themeColor="text1" w:themeTint="BF"/>
    </w:rPr>
  </w:style>
  <w:style w:type="character" w:customStyle="1" w:styleId="QuoteChar">
    <w:name w:val="Quote Char"/>
    <w:basedOn w:val="DefaultParagraphFont"/>
    <w:link w:val="Quote"/>
    <w:uiPriority w:val="29"/>
    <w:rsid w:val="008D36E0"/>
    <w:rPr>
      <w:i/>
      <w:iCs/>
      <w:color w:val="404040" w:themeColor="text1" w:themeTint="BF"/>
    </w:rPr>
  </w:style>
  <w:style w:type="paragraph" w:styleId="ListParagraph">
    <w:name w:val="List Paragraph"/>
    <w:basedOn w:val="Normal"/>
    <w:uiPriority w:val="34"/>
    <w:qFormat/>
    <w:rsid w:val="008D36E0"/>
    <w:pPr>
      <w:ind w:left="720"/>
      <w:contextualSpacing/>
    </w:pPr>
  </w:style>
  <w:style w:type="character" w:styleId="IntenseEmphasis">
    <w:name w:val="Intense Emphasis"/>
    <w:basedOn w:val="DefaultParagraphFont"/>
    <w:uiPriority w:val="21"/>
    <w:qFormat/>
    <w:rsid w:val="008D36E0"/>
    <w:rPr>
      <w:i/>
      <w:iCs/>
      <w:color w:val="0F4761" w:themeColor="accent1" w:themeShade="BF"/>
    </w:rPr>
  </w:style>
  <w:style w:type="paragraph" w:styleId="IntenseQuote">
    <w:name w:val="Intense Quote"/>
    <w:basedOn w:val="Normal"/>
    <w:next w:val="Normal"/>
    <w:link w:val="IntenseQuoteChar"/>
    <w:uiPriority w:val="30"/>
    <w:qFormat/>
    <w:rsid w:val="008D3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6E0"/>
    <w:rPr>
      <w:i/>
      <w:iCs/>
      <w:color w:val="0F4761" w:themeColor="accent1" w:themeShade="BF"/>
    </w:rPr>
  </w:style>
  <w:style w:type="character" w:styleId="IntenseReference">
    <w:name w:val="Intense Reference"/>
    <w:basedOn w:val="DefaultParagraphFont"/>
    <w:uiPriority w:val="32"/>
    <w:qFormat/>
    <w:rsid w:val="008D36E0"/>
    <w:rPr>
      <w:b/>
      <w:bCs/>
      <w:smallCaps/>
      <w:color w:val="0F4761" w:themeColor="accent1" w:themeShade="BF"/>
      <w:spacing w:val="5"/>
    </w:rPr>
  </w:style>
  <w:style w:type="character" w:styleId="Hyperlink">
    <w:name w:val="Hyperlink"/>
    <w:basedOn w:val="DefaultParagraphFont"/>
    <w:uiPriority w:val="99"/>
    <w:unhideWhenUsed/>
    <w:rsid w:val="008D36E0"/>
    <w:rPr>
      <w:color w:val="467886" w:themeColor="hyperlink"/>
      <w:u w:val="single"/>
    </w:rPr>
  </w:style>
  <w:style w:type="character" w:styleId="UnresolvedMention">
    <w:name w:val="Unresolved Mention"/>
    <w:basedOn w:val="DefaultParagraphFont"/>
    <w:uiPriority w:val="99"/>
    <w:semiHidden/>
    <w:unhideWhenUsed/>
    <w:rsid w:val="008D36E0"/>
    <w:rPr>
      <w:color w:val="605E5C"/>
      <w:shd w:val="clear" w:color="auto" w:fill="E1DFDD"/>
    </w:rPr>
  </w:style>
  <w:style w:type="table" w:customStyle="1" w:styleId="TableGrid1">
    <w:name w:val="Table Grid1"/>
    <w:basedOn w:val="TableNormal"/>
    <w:next w:val="TableGrid"/>
    <w:uiPriority w:val="59"/>
    <w:rsid w:val="008D36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3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6E0"/>
  </w:style>
  <w:style w:type="paragraph" w:styleId="Footer">
    <w:name w:val="footer"/>
    <w:basedOn w:val="Normal"/>
    <w:link w:val="FooterChar"/>
    <w:uiPriority w:val="99"/>
    <w:unhideWhenUsed/>
    <w:rsid w:val="008D3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3652</Characters>
  <Application>Microsoft Office Word</Application>
  <DocSecurity>0</DocSecurity>
  <Lines>101</Lines>
  <Paragraphs>46</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Nichole (DTMB)</dc:creator>
  <cp:keywords/>
  <dc:description/>
  <cp:lastModifiedBy>Harrell, Nichole (DTMB)</cp:lastModifiedBy>
  <cp:revision>1</cp:revision>
  <dcterms:created xsi:type="dcterms:W3CDTF">2026-01-27T14:33:00Z</dcterms:created>
  <dcterms:modified xsi:type="dcterms:W3CDTF">2026-01-27T14:35:00Z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2026-01-27T14:35:27Z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986eda16-6237-4362-91bf-63ccf403bac2</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